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95" w:rsidRPr="00EA4095" w:rsidRDefault="00EA4095" w:rsidP="00EA409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EA4095" w:rsidRPr="00EA4095" w:rsidRDefault="00EA4095" w:rsidP="00EA409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EA4095" w:rsidRPr="00EA4095" w:rsidRDefault="00EA4095" w:rsidP="00EA409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EA4095" w:rsidRPr="00EA4095" w:rsidRDefault="00EA4095" w:rsidP="00EA4095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EA4095" w:rsidRPr="00EA4095" w:rsidRDefault="00EA4095" w:rsidP="00EA4095">
      <w:pPr>
        <w:spacing w:after="0"/>
        <w:ind w:left="10773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EA4095" w:rsidRPr="00EA4095" w:rsidRDefault="00EA4095" w:rsidP="00EA4095">
      <w:pPr>
        <w:spacing w:after="0"/>
        <w:ind w:left="72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3E2E5C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EA4095">
        <w:rPr>
          <w:rFonts w:ascii="Times New Roman" w:hAnsi="Times New Roman"/>
          <w:b/>
          <w:color w:val="000000"/>
          <w:sz w:val="24"/>
          <w:szCs w:val="24"/>
          <w:lang w:val="uk-UA"/>
        </w:rPr>
        <w:t>-11</w:t>
      </w:r>
    </w:p>
    <w:p w:rsidR="00EA4095" w:rsidRPr="00EA4095" w:rsidRDefault="00EA4095" w:rsidP="00EA4095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A4095">
        <w:rPr>
          <w:rFonts w:ascii="Times New Roman" w:hAnsi="Times New Roman"/>
          <w:b/>
          <w:sz w:val="24"/>
          <w:szCs w:val="24"/>
          <w:lang w:val="uk-UA"/>
        </w:rPr>
        <w:t>Висновок щодо доцільніст</w:t>
      </w:r>
      <w:r w:rsidR="00A23454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EA4095">
        <w:rPr>
          <w:rFonts w:ascii="Times New Roman" w:hAnsi="Times New Roman"/>
          <w:b/>
          <w:sz w:val="24"/>
          <w:szCs w:val="24"/>
          <w:lang w:val="uk-UA"/>
        </w:rPr>
        <w:t xml:space="preserve"> скасування усиновлення </w:t>
      </w:r>
    </w:p>
    <w:p w:rsidR="00EA4095" w:rsidRPr="00EA4095" w:rsidRDefault="00EA4095" w:rsidP="00EA409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EA409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EA4095" w:rsidRPr="00EA4095" w:rsidRDefault="00EA4095" w:rsidP="00EA4095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proofErr w:type="spellStart"/>
      <w:r w:rsidRPr="00EA409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EA4095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EA4095" w:rsidRPr="00EA409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EA4095" w:rsidRPr="00EA4095" w:rsidTr="00600052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- зт9.00 до 16.00 </w:t>
            </w:r>
          </w:p>
          <w:p w:rsidR="00EA4095" w:rsidRPr="00EA4095" w:rsidRDefault="00EA4095" w:rsidP="00EA40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095" w:rsidRPr="00EA409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A4095" w:rsidRPr="003E2E5C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Сімейний кодекс України, </w:t>
            </w: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«Про місцеві державні адміністрації».                                   </w:t>
            </w:r>
          </w:p>
        </w:tc>
      </w:tr>
      <w:tr w:rsidR="00EA4095" w:rsidRPr="003E2E5C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480"/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Пункт 105 постанови Кабінету Міністрів України від 08.10.2008 № 905 </w:t>
            </w:r>
            <w:proofErr w:type="spellStart"/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„Про</w:t>
            </w:r>
            <w:proofErr w:type="spellEnd"/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затвердження Порядку провадження діяльності з усиновлення та здійснення нагляду за дотриманням прав усиновлених дітей.    </w:t>
            </w:r>
          </w:p>
        </w:tc>
      </w:tr>
      <w:tr w:rsidR="00EA4095" w:rsidRPr="00EA4095" w:rsidTr="00600052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Особиста заява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sz w:val="28"/>
                <w:szCs w:val="28"/>
                <w:lang w:val="uk-UA"/>
              </w:rPr>
              <w:t>1</w:t>
            </w: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Заява; </w:t>
            </w:r>
          </w:p>
          <w:p w:rsidR="00EA4095" w:rsidRPr="00EA4095" w:rsidRDefault="00EA4095" w:rsidP="00EA409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2)Копія паспортів; ідентифікаційних номерів;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3)Акт обстеження житлово-комунальних умов (заявник ПБП);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4)Довідка з місця проживання реєстрації;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5)Копія свідоцтва про народження дитини;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6) Рішення суду про усиновлення;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7) Довідка про працевлаштування;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8) Довідка з місця навчання дітей;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9)Характеристика на заявника та характеристика на дитину;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10)Довідка про здоров'я дитини</w:t>
            </w: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EA4095" w:rsidRPr="00EA4095" w:rsidRDefault="00EA4095" w:rsidP="00EA4095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Надається тільки вичерпний перелік документів з пред’явленням оригіналів.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tabs>
                <w:tab w:val="left" w:pos="72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Подання заяви та документів.</w:t>
            </w:r>
          </w:p>
          <w:p w:rsidR="00EA4095" w:rsidRPr="00EA4095" w:rsidRDefault="00EA4095" w:rsidP="00EA409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Протягом місяця після надходження заяви 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</w:pPr>
            <w:r w:rsidRPr="00EA4095">
              <w:rPr>
                <w:rFonts w:ascii="Times New Roman" w:eastAsia="Calibri" w:hAnsi="Times New Roman"/>
                <w:sz w:val="24"/>
                <w:szCs w:val="24"/>
                <w:lang w:val="uk-UA" w:eastAsia="ru-RU"/>
              </w:rPr>
              <w:t>Відсутність підстав, неповний пакет документів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</w:t>
            </w: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Висновок про доцільність  скасування усиновлення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sz w:val="24"/>
                <w:szCs w:val="24"/>
                <w:lang w:val="uk-UA"/>
              </w:rPr>
              <w:t>Особисто або направляється поштою</w:t>
            </w:r>
          </w:p>
        </w:tc>
      </w:tr>
      <w:tr w:rsidR="00EA4095" w:rsidRPr="00EA4095" w:rsidTr="00600052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095" w:rsidRPr="00EA4095" w:rsidRDefault="00EA4095" w:rsidP="00EA409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A409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95" w:rsidRPr="00EA4095" w:rsidRDefault="00EA4095" w:rsidP="00EA4095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EA4095" w:rsidRPr="00EA4095" w:rsidRDefault="00EA4095" w:rsidP="00EA4095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A4095" w:rsidRPr="00EA4095" w:rsidRDefault="00EA4095" w:rsidP="00EA4095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A4095" w:rsidRPr="00EA4095" w:rsidRDefault="00EA4095" w:rsidP="00EA4095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A4095" w:rsidRPr="00EA4095" w:rsidRDefault="00EA4095" w:rsidP="00EA4095">
      <w:pPr>
        <w:spacing w:after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EA4095" w:rsidRPr="00EA4095" w:rsidSect="00696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20605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3E2E5C"/>
    <w:rsid w:val="00696969"/>
    <w:rsid w:val="009607B4"/>
    <w:rsid w:val="00A23454"/>
    <w:rsid w:val="00EA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2015-12-03T09:33:00Z</dcterms:created>
  <dcterms:modified xsi:type="dcterms:W3CDTF">2016-01-12T13:22:00Z</dcterms:modified>
</cp:coreProperties>
</file>